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BF" w:rsidRDefault="00A219BF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219B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266950" cy="628650"/>
            <wp:effectExtent l="0" t="0" r="0" b="0"/>
            <wp:wrapSquare wrapText="bothSides"/>
            <wp:docPr id="1" name="Picture 1" descr="Z:\Cloud Files\Dropbox\EPOC Files\EPOC\EPOC LOGO\ep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oud Files\Dropbox\EPOC Files\EPOC\EPOC LOGO\epoc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9BF" w:rsidRDefault="00A219BF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D33C20" w:rsidRPr="00B71EBF" w:rsidRDefault="00D33C20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D33C20" w:rsidRPr="00B71EBF" w:rsidRDefault="00D33C20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33C20" w:rsidRPr="00B71EBF" w:rsidRDefault="00516DEF" w:rsidP="00AC682A">
      <w:pPr>
        <w:pStyle w:val="BodyTextIndent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EF">
        <w:rPr>
          <w:rFonts w:asciiTheme="minorHAnsi" w:hAnsiTheme="minorHAnsi" w:cstheme="minorHAnsi"/>
          <w:b/>
          <w:sz w:val="22"/>
          <w:szCs w:val="22"/>
        </w:rPr>
        <w:t>EPOC Construction, Inc.</w:t>
      </w:r>
      <w:r w:rsidR="00D33C20" w:rsidRPr="00B71EBF">
        <w:rPr>
          <w:rFonts w:asciiTheme="minorHAnsi" w:hAnsiTheme="minorHAnsi" w:cstheme="minorHAnsi"/>
          <w:b/>
          <w:sz w:val="22"/>
          <w:szCs w:val="22"/>
        </w:rPr>
        <w:t xml:space="preserve"> Recognized in National Hall of Fame Competition</w:t>
      </w:r>
    </w:p>
    <w:p w:rsidR="00D33C20" w:rsidRPr="00B71EBF" w:rsidRDefault="00D33C20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D33C20" w:rsidRPr="00B71EBF" w:rsidRDefault="00A219BF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67DD4">
        <w:rPr>
          <w:rFonts w:asciiTheme="minorHAnsi" w:hAnsiTheme="minorHAnsi" w:cstheme="minorHAnsi"/>
          <w:sz w:val="22"/>
          <w:szCs w:val="22"/>
        </w:rPr>
        <w:t>Newport News</w:t>
      </w:r>
      <w:r w:rsidR="00B71EBF" w:rsidRPr="00467DD4">
        <w:rPr>
          <w:rFonts w:asciiTheme="minorHAnsi" w:hAnsiTheme="minorHAnsi" w:cstheme="minorHAnsi"/>
          <w:sz w:val="22"/>
          <w:szCs w:val="22"/>
        </w:rPr>
        <w:t xml:space="preserve">, </w:t>
      </w:r>
      <w:r w:rsidRPr="00467DD4">
        <w:rPr>
          <w:rFonts w:asciiTheme="minorHAnsi" w:hAnsiTheme="minorHAnsi" w:cstheme="minorHAnsi"/>
          <w:sz w:val="22"/>
          <w:szCs w:val="22"/>
        </w:rPr>
        <w:t>VA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, </w:t>
      </w:r>
      <w:r w:rsidRPr="00467DD4">
        <w:rPr>
          <w:rFonts w:asciiTheme="minorHAnsi" w:hAnsiTheme="minorHAnsi" w:cstheme="minorHAnsi"/>
          <w:sz w:val="22"/>
          <w:szCs w:val="22"/>
        </w:rPr>
        <w:t>May</w:t>
      </w:r>
      <w:r w:rsidR="00467DD4">
        <w:rPr>
          <w:rFonts w:asciiTheme="minorHAnsi" w:hAnsiTheme="minorHAnsi" w:cstheme="minorHAnsi"/>
          <w:sz w:val="22"/>
          <w:szCs w:val="22"/>
        </w:rPr>
        <w:t xml:space="preserve"> </w:t>
      </w:r>
      <w:r w:rsidRPr="00467DD4">
        <w:rPr>
          <w:rFonts w:asciiTheme="minorHAnsi" w:hAnsiTheme="minorHAnsi" w:cstheme="minorHAnsi"/>
          <w:sz w:val="22"/>
          <w:szCs w:val="22"/>
        </w:rPr>
        <w:t>20</w:t>
      </w:r>
      <w:r w:rsidR="00B71EBF" w:rsidRPr="00467DD4">
        <w:rPr>
          <w:rFonts w:asciiTheme="minorHAnsi" w:hAnsiTheme="minorHAnsi" w:cstheme="minorHAnsi"/>
          <w:sz w:val="22"/>
          <w:szCs w:val="22"/>
        </w:rPr>
        <w:t xml:space="preserve">, </w:t>
      </w:r>
      <w:r w:rsidR="00623885" w:rsidRPr="00467DD4">
        <w:rPr>
          <w:rFonts w:asciiTheme="minorHAnsi" w:hAnsiTheme="minorHAnsi" w:cstheme="minorHAnsi"/>
          <w:sz w:val="22"/>
          <w:szCs w:val="22"/>
        </w:rPr>
        <w:t>2017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– A structure built by </w:t>
      </w:r>
      <w:r w:rsidR="00974BDB">
        <w:rPr>
          <w:rFonts w:asciiTheme="minorHAnsi" w:hAnsiTheme="minorHAnsi" w:cstheme="minorHAnsi"/>
          <w:sz w:val="22"/>
          <w:szCs w:val="22"/>
        </w:rPr>
        <w:t>EPOC Construction, Inc.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of </w:t>
      </w:r>
      <w:r w:rsidR="00974BDB">
        <w:rPr>
          <w:rFonts w:asciiTheme="minorHAnsi" w:hAnsiTheme="minorHAnsi" w:cstheme="minorHAnsi"/>
          <w:sz w:val="22"/>
          <w:szCs w:val="22"/>
        </w:rPr>
        <w:t>Newport News, VA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has been recognized </w:t>
      </w:r>
      <w:r w:rsidR="00B71EBF">
        <w:rPr>
          <w:rFonts w:asciiTheme="minorHAnsi" w:hAnsiTheme="minorHAnsi" w:cstheme="minorHAnsi"/>
          <w:sz w:val="22"/>
          <w:szCs w:val="22"/>
        </w:rPr>
        <w:t>by Varco Pruden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Buildings, </w:t>
      </w:r>
      <w:r w:rsidR="00B71EBF" w:rsidRPr="00B71EBF">
        <w:rPr>
          <w:rFonts w:asciiTheme="minorHAnsi" w:hAnsiTheme="minorHAnsi" w:cstheme="minorHAnsi"/>
          <w:sz w:val="22"/>
          <w:szCs w:val="22"/>
        </w:rPr>
        <w:t>one of the nation’s largest building-solutions companies</w:t>
      </w:r>
      <w:r w:rsidR="00D33C20" w:rsidRPr="00B71EBF">
        <w:rPr>
          <w:rFonts w:asciiTheme="minorHAnsi" w:hAnsiTheme="minorHAnsi" w:cstheme="minorHAnsi"/>
          <w:sz w:val="22"/>
          <w:szCs w:val="22"/>
        </w:rPr>
        <w:t>.</w:t>
      </w:r>
      <w:r w:rsidR="00B71EBF">
        <w:rPr>
          <w:rFonts w:asciiTheme="minorHAnsi" w:hAnsiTheme="minorHAnsi" w:cstheme="minorHAnsi"/>
          <w:sz w:val="22"/>
          <w:szCs w:val="22"/>
        </w:rPr>
        <w:t xml:space="preserve"> Varco Pruden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is a division of BlueScope Buildings North America, Inc., and has a network of more than 1,000 builders across the United States and Canada.</w:t>
      </w:r>
    </w:p>
    <w:p w:rsidR="00D33C20" w:rsidRPr="00B71EBF" w:rsidRDefault="00D33C20" w:rsidP="00B71E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1EBF" w:rsidRDefault="00516DEF" w:rsidP="00B71E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EPOC Construction, Inc.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has been named to Varco </w:t>
      </w:r>
      <w:proofErr w:type="spellStart"/>
      <w:r w:rsidR="00D33C20" w:rsidRPr="00B71EBF">
        <w:rPr>
          <w:rFonts w:asciiTheme="minorHAnsi" w:hAnsiTheme="minorHAnsi" w:cstheme="minorHAnsi"/>
          <w:sz w:val="22"/>
          <w:szCs w:val="22"/>
        </w:rPr>
        <w:t>Pruden’s</w:t>
      </w:r>
      <w:proofErr w:type="spellEnd"/>
      <w:r w:rsidR="00D33C20" w:rsidRPr="00B71EBF">
        <w:rPr>
          <w:rFonts w:asciiTheme="minorHAnsi" w:hAnsiTheme="minorHAnsi" w:cstheme="minorHAnsi"/>
          <w:sz w:val="22"/>
          <w:szCs w:val="22"/>
        </w:rPr>
        <w:t xml:space="preserve"> 201</w:t>
      </w:r>
      <w:r w:rsidR="00623885">
        <w:rPr>
          <w:rFonts w:asciiTheme="minorHAnsi" w:hAnsiTheme="minorHAnsi" w:cstheme="minorHAnsi"/>
          <w:sz w:val="22"/>
          <w:szCs w:val="22"/>
        </w:rPr>
        <w:t>6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Hall of Fame for the </w:t>
      </w:r>
      <w:proofErr w:type="spellStart"/>
      <w:r w:rsidR="00623885">
        <w:rPr>
          <w:rFonts w:asciiTheme="minorHAnsi" w:hAnsiTheme="minorHAnsi" w:cstheme="minorHAnsi"/>
          <w:sz w:val="22"/>
          <w:szCs w:val="22"/>
        </w:rPr>
        <w:t>Kniest</w:t>
      </w:r>
      <w:proofErr w:type="spellEnd"/>
      <w:r w:rsidR="00623885">
        <w:rPr>
          <w:rFonts w:asciiTheme="minorHAnsi" w:hAnsiTheme="minorHAnsi" w:cstheme="minorHAnsi"/>
          <w:sz w:val="22"/>
          <w:szCs w:val="22"/>
        </w:rPr>
        <w:t xml:space="preserve"> Shops</w:t>
      </w:r>
      <w:r w:rsidR="00B71EBF">
        <w:rPr>
          <w:rFonts w:asciiTheme="minorHAnsi" w:hAnsiTheme="minorHAnsi" w:cstheme="minorHAnsi"/>
          <w:sz w:val="22"/>
          <w:szCs w:val="22"/>
        </w:rPr>
        <w:t xml:space="preserve"> in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</w:t>
      </w:r>
      <w:r w:rsidR="00623885">
        <w:rPr>
          <w:rFonts w:asciiTheme="minorHAnsi" w:hAnsiTheme="minorHAnsi" w:cstheme="minorHAnsi"/>
          <w:sz w:val="22"/>
          <w:szCs w:val="22"/>
        </w:rPr>
        <w:t>Williamsburg</w:t>
      </w:r>
      <w:r>
        <w:rPr>
          <w:rFonts w:asciiTheme="minorHAnsi" w:hAnsiTheme="minorHAnsi" w:cstheme="minorHAnsi"/>
          <w:sz w:val="22"/>
          <w:szCs w:val="22"/>
        </w:rPr>
        <w:t>, VA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.  The </w:t>
      </w:r>
      <w:r>
        <w:rPr>
          <w:rFonts w:asciiTheme="minorHAnsi" w:hAnsiTheme="minorHAnsi" w:cstheme="minorHAnsi"/>
          <w:sz w:val="22"/>
          <w:szCs w:val="22"/>
        </w:rPr>
        <w:t xml:space="preserve">building won the award for the </w:t>
      </w:r>
      <w:r w:rsidR="00467DD4">
        <w:rPr>
          <w:rFonts w:asciiTheme="minorHAnsi" w:hAnsiTheme="minorHAnsi" w:cstheme="minorHAnsi"/>
          <w:sz w:val="22"/>
          <w:szCs w:val="22"/>
        </w:rPr>
        <w:t>Retail</w:t>
      </w:r>
      <w:r>
        <w:rPr>
          <w:rFonts w:asciiTheme="minorHAnsi" w:hAnsiTheme="minorHAnsi" w:cstheme="minorHAnsi"/>
          <w:sz w:val="22"/>
          <w:szCs w:val="22"/>
        </w:rPr>
        <w:t xml:space="preserve"> Category </w:t>
      </w:r>
      <w:r w:rsidR="00B71EBF">
        <w:rPr>
          <w:rFonts w:asciiTheme="minorHAnsi" w:hAnsiTheme="minorHAnsi" w:cstheme="minorHAnsi"/>
          <w:sz w:val="22"/>
          <w:szCs w:val="22"/>
        </w:rPr>
        <w:t>and</w:t>
      </w:r>
      <w:r w:rsidR="00467DD4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7DD4">
        <w:rPr>
          <w:rFonts w:asciiTheme="minorHAnsi" w:hAnsiTheme="minorHAnsi" w:cstheme="minorHAnsi"/>
          <w:sz w:val="22"/>
          <w:szCs w:val="22"/>
        </w:rPr>
        <w:t xml:space="preserve">a small strip </w:t>
      </w:r>
      <w:r w:rsidRPr="00467DD4">
        <w:rPr>
          <w:rFonts w:asciiTheme="minorHAnsi" w:hAnsiTheme="minorHAnsi" w:cstheme="minorHAnsi"/>
          <w:sz w:val="22"/>
          <w:szCs w:val="22"/>
        </w:rPr>
        <w:t>shop</w:t>
      </w:r>
      <w:r>
        <w:rPr>
          <w:rFonts w:asciiTheme="minorHAnsi" w:hAnsiTheme="minorHAnsi" w:cstheme="minorHAnsi"/>
          <w:sz w:val="22"/>
          <w:szCs w:val="22"/>
        </w:rPr>
        <w:t xml:space="preserve"> which</w:t>
      </w:r>
      <w:r w:rsidR="00D33C20" w:rsidRPr="00B71EBF">
        <w:rPr>
          <w:rFonts w:asciiTheme="minorHAnsi" w:hAnsiTheme="minorHAnsi" w:cstheme="minorHAnsi"/>
          <w:sz w:val="22"/>
          <w:szCs w:val="22"/>
        </w:rPr>
        <w:t xml:space="preserve"> was completed in </w:t>
      </w:r>
      <w:r w:rsidR="00467DD4">
        <w:rPr>
          <w:rFonts w:asciiTheme="minorHAnsi" w:hAnsiTheme="minorHAnsi" w:cstheme="minorHAnsi"/>
          <w:sz w:val="22"/>
          <w:szCs w:val="22"/>
        </w:rPr>
        <w:t>2016.</w:t>
      </w:r>
    </w:p>
    <w:p w:rsidR="00B71EBF" w:rsidRDefault="00B71EBF" w:rsidP="00B71E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4D2" w:rsidRPr="00B71EBF" w:rsidRDefault="00D33C20" w:rsidP="00B71E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EBF">
        <w:rPr>
          <w:rFonts w:asciiTheme="minorHAnsi" w:hAnsiTheme="minorHAnsi" w:cstheme="minorHAnsi"/>
          <w:sz w:val="22"/>
          <w:szCs w:val="22"/>
        </w:rPr>
        <w:t>The highly competitive Hall of Fame Awards are presen</w:t>
      </w:r>
      <w:r w:rsidR="00B941FE">
        <w:rPr>
          <w:rFonts w:asciiTheme="minorHAnsi" w:hAnsiTheme="minorHAnsi" w:cstheme="minorHAnsi"/>
          <w:sz w:val="22"/>
          <w:szCs w:val="22"/>
        </w:rPr>
        <w:t xml:space="preserve">ted annually to the independent </w:t>
      </w:r>
      <w:r w:rsidRPr="00B71EBF">
        <w:rPr>
          <w:rFonts w:asciiTheme="minorHAnsi" w:hAnsiTheme="minorHAnsi" w:cstheme="minorHAnsi"/>
          <w:sz w:val="22"/>
          <w:szCs w:val="22"/>
        </w:rPr>
        <w:t xml:space="preserve">authorized VP builders whose work reflects innovation and excellence though the integration of  VP building systems, products, architectural appearance, end use and design. </w:t>
      </w:r>
      <w:r w:rsidR="002F24D2" w:rsidRPr="00B71EBF">
        <w:rPr>
          <w:rFonts w:asciiTheme="minorHAnsi" w:hAnsiTheme="minorHAnsi" w:cstheme="minorHAnsi"/>
          <w:sz w:val="22"/>
          <w:szCs w:val="22"/>
        </w:rPr>
        <w:t xml:space="preserve">The projects include a range of industrial, commercial, retail and municipal projects. </w:t>
      </w:r>
    </w:p>
    <w:p w:rsidR="00D33C20" w:rsidRPr="00B71EBF" w:rsidRDefault="00D33C20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D33C20" w:rsidRPr="00B71EBF" w:rsidRDefault="00D2209B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Kniest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Shops</w:t>
      </w:r>
      <w:r w:rsidR="00F11F10">
        <w:rPr>
          <w:rFonts w:asciiTheme="minorHAnsi" w:hAnsiTheme="minorHAnsi" w:cstheme="minorHAnsi"/>
          <w:sz w:val="22"/>
          <w:szCs w:val="22"/>
        </w:rPr>
        <w:t xml:space="preserve"> are a new 5,000 sq. ft. small retail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1F10">
        <w:rPr>
          <w:rFonts w:asciiTheme="minorHAnsi" w:hAnsiTheme="minorHAnsi" w:cstheme="minorHAnsi"/>
          <w:sz w:val="22"/>
          <w:szCs w:val="22"/>
        </w:rPr>
        <w:t xml:space="preserve">strip shopping mall which </w:t>
      </w:r>
      <w:r>
        <w:rPr>
          <w:rFonts w:asciiTheme="minorHAnsi" w:hAnsiTheme="minorHAnsi" w:cstheme="minorHAnsi"/>
          <w:sz w:val="22"/>
          <w:szCs w:val="22"/>
        </w:rPr>
        <w:t xml:space="preserve">were designed by </w:t>
      </w:r>
      <w:proofErr w:type="spellStart"/>
      <w:r>
        <w:rPr>
          <w:rFonts w:asciiTheme="minorHAnsi" w:hAnsiTheme="minorHAnsi" w:cstheme="minorHAnsi"/>
          <w:sz w:val="22"/>
          <w:szCs w:val="22"/>
        </w:rPr>
        <w:t>Hopke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Associates Architects, Inc. out of Williamsburg VA.  </w:t>
      </w:r>
      <w:r w:rsidR="00F11F10">
        <w:rPr>
          <w:rFonts w:asciiTheme="minorHAnsi" w:hAnsiTheme="minorHAnsi" w:cstheme="minorHAnsi"/>
          <w:sz w:val="22"/>
          <w:szCs w:val="22"/>
        </w:rPr>
        <w:t>“Many people assume that a pre-engineered metal building (PEMB) will look like an industrial warehouse but as you can see the exterior of a PEMB can have almost any look that an owner can imagine”</w:t>
      </w:r>
      <w:r w:rsidR="00077C1E">
        <w:rPr>
          <w:rFonts w:asciiTheme="minorHAnsi" w:hAnsiTheme="minorHAnsi" w:cstheme="minorHAnsi"/>
          <w:sz w:val="22"/>
          <w:szCs w:val="22"/>
        </w:rPr>
        <w:t xml:space="preserve"> said Ken Bingman, President of EPOC Construction.</w:t>
      </w:r>
    </w:p>
    <w:p w:rsidR="00D33C20" w:rsidRPr="00B71EBF" w:rsidRDefault="00D33C20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D33C20" w:rsidRPr="00B71EBF" w:rsidRDefault="00D33C20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71EBF">
        <w:rPr>
          <w:rFonts w:asciiTheme="minorHAnsi" w:hAnsiTheme="minorHAnsi" w:cstheme="minorHAnsi"/>
          <w:sz w:val="22"/>
          <w:szCs w:val="22"/>
        </w:rPr>
        <w:t>“The Hall of Fame is proof positive that our builders continue to challenge the boundaries by seeking new and innovative ways to prove that pre-engineered buildings are the system of choice,” said Chuck Haslebacher, president of Varco Pruden.</w:t>
      </w:r>
    </w:p>
    <w:p w:rsidR="00A00806" w:rsidRPr="00B71EBF" w:rsidRDefault="00A00806" w:rsidP="00B71EBF">
      <w:pPr>
        <w:pStyle w:val="BodyTextIndent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AC682A" w:rsidRPr="005E0DF8" w:rsidRDefault="00AC682A" w:rsidP="00B71EBF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0DF8">
        <w:rPr>
          <w:rFonts w:asciiTheme="minorHAnsi" w:hAnsiTheme="minorHAnsi" w:cstheme="minorHAnsi"/>
          <w:b/>
          <w:sz w:val="22"/>
          <w:szCs w:val="22"/>
        </w:rPr>
        <w:t xml:space="preserve">About </w:t>
      </w:r>
      <w:r w:rsidR="005E0DF8" w:rsidRPr="005E0DF8">
        <w:rPr>
          <w:rFonts w:asciiTheme="minorHAnsi" w:hAnsiTheme="minorHAnsi" w:cstheme="minorHAnsi"/>
          <w:b/>
          <w:sz w:val="22"/>
          <w:szCs w:val="22"/>
        </w:rPr>
        <w:t>EPOC Construction, Inc.</w:t>
      </w:r>
    </w:p>
    <w:p w:rsidR="00D33C20" w:rsidRPr="00D2209B" w:rsidRDefault="00D2209B" w:rsidP="00D2209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2209B">
        <w:rPr>
          <w:rFonts w:ascii="Calibri" w:eastAsiaTheme="minorHAnsi" w:hAnsi="Calibri" w:cs="Calibri"/>
          <w:sz w:val="22"/>
          <w:szCs w:val="22"/>
        </w:rPr>
        <w:t>EPOC Construction</w:t>
      </w:r>
      <w:r>
        <w:rPr>
          <w:rFonts w:ascii="Calibri" w:eastAsiaTheme="minorHAnsi" w:hAnsi="Calibri" w:cs="Calibri"/>
          <w:sz w:val="22"/>
          <w:szCs w:val="22"/>
        </w:rPr>
        <w:t>, Inc.</w:t>
      </w:r>
      <w:r w:rsidRPr="00D2209B">
        <w:rPr>
          <w:rFonts w:ascii="Calibri" w:eastAsiaTheme="minorHAnsi" w:hAnsi="Calibri" w:cs="Calibri"/>
          <w:sz w:val="22"/>
          <w:szCs w:val="22"/>
        </w:rPr>
        <w:t xml:space="preserve"> is a full-service commercial contractor,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D2209B">
        <w:rPr>
          <w:rFonts w:ascii="Calibri" w:eastAsiaTheme="minorHAnsi" w:hAnsi="Calibri" w:cs="Calibri"/>
          <w:sz w:val="22"/>
          <w:szCs w:val="22"/>
        </w:rPr>
        <w:t>working primarily with pre-engineered structures.</w:t>
      </w:r>
      <w:r>
        <w:rPr>
          <w:rFonts w:ascii="Calibri" w:eastAsiaTheme="minorHAnsi" w:hAnsi="Calibri" w:cs="Calibri"/>
          <w:sz w:val="22"/>
          <w:szCs w:val="22"/>
        </w:rPr>
        <w:t xml:space="preserve">  </w:t>
      </w:r>
      <w:r w:rsidRPr="00D2209B">
        <w:rPr>
          <w:rFonts w:ascii="Calibri" w:eastAsiaTheme="minorHAnsi" w:hAnsi="Calibri" w:cs="Calibri"/>
          <w:sz w:val="22"/>
          <w:szCs w:val="22"/>
        </w:rPr>
        <w:t xml:space="preserve">The company is registered as a Class </w:t>
      </w:r>
      <w:proofErr w:type="gramStart"/>
      <w:r w:rsidRPr="00D2209B">
        <w:rPr>
          <w:rFonts w:ascii="Calibri" w:eastAsiaTheme="minorHAnsi" w:hAnsi="Calibri" w:cs="Calibri"/>
          <w:sz w:val="22"/>
          <w:szCs w:val="22"/>
        </w:rPr>
        <w:t>A</w:t>
      </w:r>
      <w:proofErr w:type="gramEnd"/>
      <w:r w:rsidRPr="00D2209B">
        <w:rPr>
          <w:rFonts w:ascii="Calibri" w:eastAsiaTheme="minorHAnsi" w:hAnsi="Calibri" w:cs="Calibri"/>
          <w:sz w:val="22"/>
          <w:szCs w:val="22"/>
        </w:rPr>
        <w:t xml:space="preserve"> Contractor in the state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D2209B">
        <w:rPr>
          <w:rFonts w:ascii="Calibri" w:eastAsiaTheme="minorHAnsi" w:hAnsi="Calibri" w:cs="Calibri"/>
          <w:sz w:val="22"/>
          <w:szCs w:val="22"/>
        </w:rPr>
        <w:t>of Virginia. EPOC is also an authorized Varco-Pruden pre-engineered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D2209B">
        <w:rPr>
          <w:rFonts w:ascii="Calibri" w:eastAsiaTheme="minorHAnsi" w:hAnsi="Calibri" w:cs="Calibri"/>
          <w:sz w:val="22"/>
          <w:szCs w:val="22"/>
        </w:rPr>
        <w:t>metal building builder, a leader in the field.</w:t>
      </w:r>
      <w:r>
        <w:rPr>
          <w:rFonts w:ascii="Calibri" w:eastAsiaTheme="minorHAnsi" w:hAnsi="Calibri" w:cs="Calibri"/>
          <w:sz w:val="22"/>
          <w:szCs w:val="22"/>
        </w:rPr>
        <w:t xml:space="preserve">  Visit </w:t>
      </w:r>
      <w:r w:rsidRPr="00D2209B">
        <w:rPr>
          <w:rFonts w:ascii="Calibri" w:eastAsiaTheme="minorHAnsi" w:hAnsi="Calibri" w:cs="Calibri"/>
          <w:color w:val="0000FF"/>
          <w:sz w:val="22"/>
          <w:szCs w:val="22"/>
        </w:rPr>
        <w:t>www.EPOCconstruction.com</w:t>
      </w:r>
      <w:r>
        <w:rPr>
          <w:rFonts w:ascii="Calibri" w:eastAsiaTheme="minorHAnsi" w:hAnsi="Calibri" w:cs="Calibri"/>
          <w:sz w:val="22"/>
          <w:szCs w:val="22"/>
        </w:rPr>
        <w:t>.</w:t>
      </w:r>
    </w:p>
    <w:p w:rsidR="00D2209B" w:rsidRDefault="00D2209B" w:rsidP="00B71EB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33C20" w:rsidRPr="00B71EBF" w:rsidRDefault="00D33C20" w:rsidP="00B71EB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1EBF"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r w:rsidRPr="00B71EBF">
        <w:rPr>
          <w:rFonts w:asciiTheme="minorHAnsi" w:hAnsiTheme="minorHAnsi" w:cstheme="minorHAnsi"/>
          <w:b/>
          <w:sz w:val="22"/>
          <w:szCs w:val="22"/>
        </w:rPr>
        <w:t xml:space="preserve">Varco Pruden </w:t>
      </w:r>
      <w:r w:rsidRPr="00B71EBF">
        <w:rPr>
          <w:rFonts w:asciiTheme="minorHAnsi" w:hAnsiTheme="minorHAnsi" w:cstheme="minorHAnsi"/>
          <w:b/>
          <w:bCs/>
          <w:sz w:val="22"/>
          <w:szCs w:val="22"/>
        </w:rPr>
        <w:t>Buildings</w:t>
      </w:r>
    </w:p>
    <w:p w:rsidR="00B06BBE" w:rsidRPr="00B71EBF" w:rsidRDefault="00B71EBF" w:rsidP="00F07CCD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1EBF">
        <w:rPr>
          <w:rFonts w:asciiTheme="minorHAnsi" w:hAnsiTheme="minorHAnsi" w:cstheme="minorHAnsi"/>
          <w:sz w:val="22"/>
          <w:szCs w:val="22"/>
        </w:rPr>
        <w:t xml:space="preserve">Varco Pruden Buildings is a division of BlueScope Buildings North America, Inc. Through advanced engineering and proprietary building products, Varco Pruden provides innovative steel building solutions worldwide for low-rise commercial and industrial applications – including offices, warehouses, schools, manufacturing and retail projects. Headquartered in Memphis, Tenn., the company markets its products through a network of more than 1,000 authorized builders within the United States and Canada. Varco Pruden is a member of the MBMA, CSSBI and the USGBC. For additional information, visit </w:t>
      </w:r>
      <w:hyperlink r:id="rId5" w:history="1">
        <w:r w:rsidRPr="00B71EBF">
          <w:rPr>
            <w:rStyle w:val="Hyperlink"/>
            <w:rFonts w:asciiTheme="minorHAnsi" w:hAnsiTheme="minorHAnsi" w:cstheme="minorHAnsi"/>
            <w:sz w:val="22"/>
            <w:szCs w:val="22"/>
          </w:rPr>
          <w:t>www.vp.com</w:t>
        </w:r>
      </w:hyperlink>
      <w:r w:rsidRPr="00B71EBF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B06BBE" w:rsidRPr="00B7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0"/>
    <w:rsid w:val="00077C1E"/>
    <w:rsid w:val="00296E64"/>
    <w:rsid w:val="002F24D2"/>
    <w:rsid w:val="00411D86"/>
    <w:rsid w:val="00466F7A"/>
    <w:rsid w:val="00467DD4"/>
    <w:rsid w:val="00516DEF"/>
    <w:rsid w:val="005E0DF8"/>
    <w:rsid w:val="00623885"/>
    <w:rsid w:val="0069785D"/>
    <w:rsid w:val="006C7A7A"/>
    <w:rsid w:val="00844317"/>
    <w:rsid w:val="008D6974"/>
    <w:rsid w:val="00900730"/>
    <w:rsid w:val="00974BDB"/>
    <w:rsid w:val="00A00806"/>
    <w:rsid w:val="00A219BF"/>
    <w:rsid w:val="00AC682A"/>
    <w:rsid w:val="00B06BBE"/>
    <w:rsid w:val="00B71EBF"/>
    <w:rsid w:val="00B941FE"/>
    <w:rsid w:val="00C550FF"/>
    <w:rsid w:val="00CF7934"/>
    <w:rsid w:val="00D2209B"/>
    <w:rsid w:val="00D33C20"/>
    <w:rsid w:val="00DE0CF4"/>
    <w:rsid w:val="00EB52DF"/>
    <w:rsid w:val="00F07CCD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0FD86-8160-465F-9142-BDD5FD45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3C20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33C2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33C20"/>
    <w:pPr>
      <w:spacing w:line="360" w:lineRule="auto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3C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3C20"/>
    <w:pPr>
      <w:spacing w:line="360" w:lineRule="auto"/>
    </w:pPr>
    <w:rPr>
      <w:b/>
      <w:sz w:val="48"/>
    </w:rPr>
  </w:style>
  <w:style w:type="character" w:customStyle="1" w:styleId="BodyText2Char">
    <w:name w:val="Body Text 2 Char"/>
    <w:basedOn w:val="DefaultParagraphFont"/>
    <w:link w:val="BodyText2"/>
    <w:rsid w:val="00D33C20"/>
    <w:rPr>
      <w:rFonts w:ascii="Times New Roman" w:eastAsia="Times New Roman" w:hAnsi="Times New Roman" w:cs="Times New Roman"/>
      <w:b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A0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BlueScope Buildings North America, Inc.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CBU-Todd Madison</dc:creator>
  <cp:lastModifiedBy>Teresa Bingman</cp:lastModifiedBy>
  <cp:revision>5</cp:revision>
  <dcterms:created xsi:type="dcterms:W3CDTF">2017-06-08T18:12:00Z</dcterms:created>
  <dcterms:modified xsi:type="dcterms:W3CDTF">2017-06-08T19:00:00Z</dcterms:modified>
</cp:coreProperties>
</file>