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545D" w:rsidRDefault="00BF3DC4">
      <w:pPr>
        <w:spacing w:after="62" w:line="259" w:lineRule="auto"/>
        <w:ind w:left="0" w:right="-19"/>
      </w:pPr>
      <w:r>
        <w:rPr>
          <w:noProof/>
          <w:sz w:val="22"/>
        </w:rPr>
        <mc:AlternateContent>
          <mc:Choice Requires="wpg">
            <w:drawing>
              <wp:inline distT="0" distB="0" distL="0" distR="0">
                <wp:extent cx="5483352" cy="6098"/>
                <wp:effectExtent l="0" t="0" r="0" b="0"/>
                <wp:docPr id="3349" name="Group 3349"/>
                <wp:cNvGraphicFramePr/>
                <a:graphic xmlns:a="http://schemas.openxmlformats.org/drawingml/2006/main">
                  <a:graphicData uri="http://schemas.microsoft.com/office/word/2010/wordprocessingGroup">
                    <wpg:wgp>
                      <wpg:cNvGrpSpPr/>
                      <wpg:grpSpPr>
                        <a:xfrm>
                          <a:off x="0" y="0"/>
                          <a:ext cx="5483352" cy="6098"/>
                          <a:chOff x="0" y="0"/>
                          <a:chExt cx="5483352" cy="6098"/>
                        </a:xfrm>
                      </wpg:grpSpPr>
                      <wps:wsp>
                        <wps:cNvPr id="3348" name="Shape 3348"/>
                        <wps:cNvSpPr/>
                        <wps:spPr>
                          <a:xfrm>
                            <a:off x="0" y="0"/>
                            <a:ext cx="5483352" cy="6098"/>
                          </a:xfrm>
                          <a:custGeom>
                            <a:avLst/>
                            <a:gdLst/>
                            <a:ahLst/>
                            <a:cxnLst/>
                            <a:rect l="0" t="0" r="0" b="0"/>
                            <a:pathLst>
                              <a:path w="5483352" h="6098">
                                <a:moveTo>
                                  <a:pt x="0" y="3049"/>
                                </a:moveTo>
                                <a:lnTo>
                                  <a:pt x="548335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49" style="width:431.76pt;height:0.480148pt;mso-position-horizontal-relative:char;mso-position-vertical-relative:line" coordsize="54833,60">
                <v:shape id="Shape 3348" style="position:absolute;width:54833;height:60;left:0;top:0;" coordsize="5483352,6098" path="m0,3049l5483352,3049">
                  <v:stroke weight="0.480148pt" endcap="flat" joinstyle="miter" miterlimit="1" on="true" color="#000000"/>
                  <v:fill on="false" color="#000000"/>
                </v:shape>
              </v:group>
            </w:pict>
          </mc:Fallback>
        </mc:AlternateContent>
      </w:r>
    </w:p>
    <w:p w:rsidR="0006545D" w:rsidRDefault="00BF3DC4">
      <w:pPr>
        <w:spacing w:after="0" w:line="259" w:lineRule="auto"/>
        <w:ind w:left="5"/>
      </w:pPr>
      <w:r>
        <w:rPr>
          <w:sz w:val="30"/>
        </w:rPr>
        <w:t>Consent for Purposes of Treatment, Payment and Healthcare Operations</w:t>
      </w:r>
    </w:p>
    <w:p w:rsidR="0006545D" w:rsidRDefault="00BF3DC4">
      <w:pPr>
        <w:spacing w:after="169" w:line="259" w:lineRule="auto"/>
        <w:ind w:left="0" w:right="-19"/>
      </w:pPr>
      <w:r>
        <w:rPr>
          <w:noProof/>
          <w:sz w:val="22"/>
        </w:rPr>
        <mc:AlternateContent>
          <mc:Choice Requires="wpg">
            <w:drawing>
              <wp:inline distT="0" distB="0" distL="0" distR="0">
                <wp:extent cx="5483352" cy="6098"/>
                <wp:effectExtent l="0" t="0" r="0" b="0"/>
                <wp:docPr id="3351" name="Group 3351"/>
                <wp:cNvGraphicFramePr/>
                <a:graphic xmlns:a="http://schemas.openxmlformats.org/drawingml/2006/main">
                  <a:graphicData uri="http://schemas.microsoft.com/office/word/2010/wordprocessingGroup">
                    <wpg:wgp>
                      <wpg:cNvGrpSpPr/>
                      <wpg:grpSpPr>
                        <a:xfrm>
                          <a:off x="0" y="0"/>
                          <a:ext cx="5483352" cy="6098"/>
                          <a:chOff x="0" y="0"/>
                          <a:chExt cx="5483352" cy="6098"/>
                        </a:xfrm>
                      </wpg:grpSpPr>
                      <wps:wsp>
                        <wps:cNvPr id="3350" name="Shape 3350"/>
                        <wps:cNvSpPr/>
                        <wps:spPr>
                          <a:xfrm>
                            <a:off x="0" y="0"/>
                            <a:ext cx="5483352" cy="6098"/>
                          </a:xfrm>
                          <a:custGeom>
                            <a:avLst/>
                            <a:gdLst/>
                            <a:ahLst/>
                            <a:cxnLst/>
                            <a:rect l="0" t="0" r="0" b="0"/>
                            <a:pathLst>
                              <a:path w="5483352" h="6098">
                                <a:moveTo>
                                  <a:pt x="0" y="3049"/>
                                </a:moveTo>
                                <a:lnTo>
                                  <a:pt x="548335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51" style="width:431.76pt;height:0.480148pt;mso-position-horizontal-relative:char;mso-position-vertical-relative:line" coordsize="54833,60">
                <v:shape id="Shape 3350" style="position:absolute;width:54833;height:60;left:0;top:0;" coordsize="5483352,6098" path="m0,3049l5483352,3049">
                  <v:stroke weight="0.480148pt" endcap="flat" joinstyle="miter" miterlimit="1" on="true" color="#000000"/>
                  <v:fill on="false" color="#000000"/>
                </v:shape>
              </v:group>
            </w:pict>
          </mc:Fallback>
        </mc:AlternateContent>
      </w:r>
    </w:p>
    <w:p w:rsidR="0006545D" w:rsidRDefault="00BF3DC4">
      <w:pPr>
        <w:spacing w:after="0" w:line="482" w:lineRule="auto"/>
        <w:ind w:left="29" w:hanging="10"/>
      </w:pPr>
      <w:r>
        <w:rPr>
          <w:sz w:val="26"/>
        </w:rPr>
        <w:t>I acknowledge that Bay Area and Interlochen Chiropractic Associates' "Notice of Privacy Practices" has been provided to me.</w:t>
      </w:r>
    </w:p>
    <w:p w:rsidR="0006545D" w:rsidRDefault="00BF3DC4">
      <w:pPr>
        <w:ind w:left="-1"/>
      </w:pPr>
      <w:r>
        <w:t>I understand I have a right to review Bay Area and Interlochen Chiropractic Associates'</w:t>
      </w:r>
    </w:p>
    <w:p w:rsidR="0006545D" w:rsidRDefault="00BF3DC4">
      <w:pPr>
        <w:ind w:left="-1"/>
      </w:pPr>
      <w:r>
        <w:t>Notice of Privacy Practices prior to signing this document. Bay Area and Interlochen</w:t>
      </w:r>
    </w:p>
    <w:p w:rsidR="0006545D" w:rsidRDefault="00BF3DC4">
      <w:pPr>
        <w:spacing w:after="0"/>
        <w:ind w:left="-1"/>
      </w:pPr>
      <w:r>
        <w:t>Chiropractic Associates' Notice of Privacy Practices has been provided to me. The N</w:t>
      </w:r>
      <w:r>
        <w:t>otice of Privacy Practices describes the types of uses and disclosures of my protected health information that will occur in my treatment, payment of my bills or in the performance of health care operations of Bay Area and Interlochen Chiropractic Associat</w:t>
      </w:r>
      <w:r>
        <w:t>es. The Notice of Privacy Practices for Bay Area and Interlochen Chiropractic Associates is also provided on request at the main administration desk of this practice.</w:t>
      </w:r>
    </w:p>
    <w:p w:rsidR="0006545D" w:rsidRDefault="00BF3DC4">
      <w:pPr>
        <w:spacing w:after="185"/>
        <w:ind w:left="-1"/>
      </w:pPr>
      <w:r>
        <w:t>This Notice of Privacy Practices also describes my rights and Bay Area and Interlochen Ch</w:t>
      </w:r>
      <w:r>
        <w:t>iropractic Associates' duties with respect to my protected health information.</w:t>
      </w:r>
    </w:p>
    <w:p w:rsidR="0006545D" w:rsidRDefault="00BF3DC4">
      <w:pPr>
        <w:spacing w:after="763"/>
        <w:ind w:left="-1"/>
      </w:pPr>
      <w:r>
        <w:rPr>
          <w:noProof/>
        </w:rPr>
        <w:drawing>
          <wp:anchor distT="0" distB="0" distL="114300" distR="114300" simplePos="0" relativeHeight="251658240" behindDoc="0" locked="0" layoutInCell="1" allowOverlap="0">
            <wp:simplePos x="0" y="0"/>
            <wp:positionH relativeFrom="page">
              <wp:posOffset>1118616</wp:posOffset>
            </wp:positionH>
            <wp:positionV relativeFrom="page">
              <wp:posOffset>1247010</wp:posOffset>
            </wp:positionV>
            <wp:extent cx="6096" cy="9147"/>
            <wp:effectExtent l="0" t="0" r="0" b="0"/>
            <wp:wrapSquare wrapText="bothSides"/>
            <wp:docPr id="1311" name="Picture 1311"/>
            <wp:cNvGraphicFramePr/>
            <a:graphic xmlns:a="http://schemas.openxmlformats.org/drawingml/2006/main">
              <a:graphicData uri="http://schemas.openxmlformats.org/drawingml/2006/picture">
                <pic:pic xmlns:pic="http://schemas.openxmlformats.org/drawingml/2006/picture">
                  <pic:nvPicPr>
                    <pic:cNvPr id="1311" name="Picture 1311"/>
                    <pic:cNvPicPr/>
                  </pic:nvPicPr>
                  <pic:blipFill>
                    <a:blip r:embed="rId4"/>
                    <a:stretch>
                      <a:fillRect/>
                    </a:stretch>
                  </pic:blipFill>
                  <pic:spPr>
                    <a:xfrm>
                      <a:off x="0" y="0"/>
                      <a:ext cx="6096" cy="9147"/>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6675120</wp:posOffset>
            </wp:positionH>
            <wp:positionV relativeFrom="page">
              <wp:posOffset>3317229</wp:posOffset>
            </wp:positionV>
            <wp:extent cx="12192" cy="15244"/>
            <wp:effectExtent l="0" t="0" r="0" b="0"/>
            <wp:wrapSquare wrapText="bothSides"/>
            <wp:docPr id="1312" name="Picture 1312"/>
            <wp:cNvGraphicFramePr/>
            <a:graphic xmlns:a="http://schemas.openxmlformats.org/drawingml/2006/main">
              <a:graphicData uri="http://schemas.openxmlformats.org/drawingml/2006/picture">
                <pic:pic xmlns:pic="http://schemas.openxmlformats.org/drawingml/2006/picture">
                  <pic:nvPicPr>
                    <pic:cNvPr id="1312" name="Picture 1312"/>
                    <pic:cNvPicPr/>
                  </pic:nvPicPr>
                  <pic:blipFill>
                    <a:blip r:embed="rId5"/>
                    <a:stretch>
                      <a:fillRect/>
                    </a:stretch>
                  </pic:blipFill>
                  <pic:spPr>
                    <a:xfrm>
                      <a:off x="0" y="0"/>
                      <a:ext cx="12192" cy="15244"/>
                    </a:xfrm>
                    <a:prstGeom prst="rect">
                      <a:avLst/>
                    </a:prstGeom>
                  </pic:spPr>
                </pic:pic>
              </a:graphicData>
            </a:graphic>
          </wp:anchor>
        </w:drawing>
      </w:r>
      <w:r>
        <w:t>Bay Area and Interlochen Chiropractic Associates reserves the right to change the privacy practices that are described in the Notice of Privacy Practices. I may obtain a revis</w:t>
      </w:r>
      <w:r>
        <w:t>ed notice of privacy practices by calling the Bay Area and Interlochen Chiropractic Associates' office and requesting a revised copy be sent in the mail or asking for one at the time of my next appointment.</w:t>
      </w:r>
    </w:p>
    <w:p w:rsidR="0006545D" w:rsidRDefault="00BF3DC4">
      <w:pPr>
        <w:spacing w:after="34" w:line="259" w:lineRule="auto"/>
      </w:pPr>
      <w:r>
        <w:rPr>
          <w:noProof/>
          <w:sz w:val="22"/>
        </w:rPr>
        <mc:AlternateContent>
          <mc:Choice Requires="wpg">
            <w:drawing>
              <wp:inline distT="0" distB="0" distL="0" distR="0">
                <wp:extent cx="4346448" cy="12195"/>
                <wp:effectExtent l="0" t="0" r="0" b="0"/>
                <wp:docPr id="3353" name="Group 3353"/>
                <wp:cNvGraphicFramePr/>
                <a:graphic xmlns:a="http://schemas.openxmlformats.org/drawingml/2006/main">
                  <a:graphicData uri="http://schemas.microsoft.com/office/word/2010/wordprocessingGroup">
                    <wpg:wgp>
                      <wpg:cNvGrpSpPr/>
                      <wpg:grpSpPr>
                        <a:xfrm>
                          <a:off x="0" y="0"/>
                          <a:ext cx="4346448" cy="12195"/>
                          <a:chOff x="0" y="0"/>
                          <a:chExt cx="4346448" cy="12195"/>
                        </a:xfrm>
                      </wpg:grpSpPr>
                      <wps:wsp>
                        <wps:cNvPr id="3352" name="Shape 3352"/>
                        <wps:cNvSpPr/>
                        <wps:spPr>
                          <a:xfrm>
                            <a:off x="0" y="0"/>
                            <a:ext cx="4346448" cy="12195"/>
                          </a:xfrm>
                          <a:custGeom>
                            <a:avLst/>
                            <a:gdLst/>
                            <a:ahLst/>
                            <a:cxnLst/>
                            <a:rect l="0" t="0" r="0" b="0"/>
                            <a:pathLst>
                              <a:path w="4346448" h="12195">
                                <a:moveTo>
                                  <a:pt x="0" y="6098"/>
                                </a:moveTo>
                                <a:lnTo>
                                  <a:pt x="434644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53" style="width:342.24pt;height:0.960266pt;mso-position-horizontal-relative:char;mso-position-vertical-relative:line" coordsize="43464,121">
                <v:shape id="Shape 3352" style="position:absolute;width:43464;height:121;left:0;top:0;" coordsize="4346448,12195" path="m0,6098l4346448,6098">
                  <v:stroke weight="0.960266pt" endcap="flat" joinstyle="miter" miterlimit="1" on="true" color="#000000"/>
                  <v:fill on="false" color="#000000"/>
                </v:shape>
              </v:group>
            </w:pict>
          </mc:Fallback>
        </mc:AlternateContent>
      </w:r>
    </w:p>
    <w:p w:rsidR="0006545D" w:rsidRDefault="00BF3DC4">
      <w:pPr>
        <w:tabs>
          <w:tab w:val="center" w:pos="7721"/>
        </w:tabs>
        <w:spacing w:after="471" w:line="482" w:lineRule="auto"/>
        <w:ind w:left="0"/>
      </w:pPr>
      <w:r>
        <w:rPr>
          <w:sz w:val="26"/>
        </w:rPr>
        <w:t>Signature of Patient or Personal Representative</w:t>
      </w:r>
      <w:r>
        <w:rPr>
          <w:sz w:val="26"/>
        </w:rPr>
        <w:tab/>
        <w:t>Date</w:t>
      </w:r>
    </w:p>
    <w:p w:rsidR="0006545D" w:rsidRDefault="00BF3DC4">
      <w:pPr>
        <w:spacing w:after="31" w:line="259" w:lineRule="auto"/>
        <w:ind w:left="14"/>
      </w:pPr>
      <w:r>
        <w:rPr>
          <w:noProof/>
          <w:sz w:val="22"/>
        </w:rPr>
        <mc:AlternateContent>
          <mc:Choice Requires="wpg">
            <w:drawing>
              <wp:inline distT="0" distB="0" distL="0" distR="0">
                <wp:extent cx="4349496" cy="12196"/>
                <wp:effectExtent l="0" t="0" r="0" b="0"/>
                <wp:docPr id="3355" name="Group 3355"/>
                <wp:cNvGraphicFramePr/>
                <a:graphic xmlns:a="http://schemas.openxmlformats.org/drawingml/2006/main">
                  <a:graphicData uri="http://schemas.microsoft.com/office/word/2010/wordprocessingGroup">
                    <wpg:wgp>
                      <wpg:cNvGrpSpPr/>
                      <wpg:grpSpPr>
                        <a:xfrm>
                          <a:off x="0" y="0"/>
                          <a:ext cx="4349496" cy="12196"/>
                          <a:chOff x="0" y="0"/>
                          <a:chExt cx="4349496" cy="12196"/>
                        </a:xfrm>
                      </wpg:grpSpPr>
                      <wps:wsp>
                        <wps:cNvPr id="3354" name="Shape 3354"/>
                        <wps:cNvSpPr/>
                        <wps:spPr>
                          <a:xfrm>
                            <a:off x="0" y="0"/>
                            <a:ext cx="4349496" cy="12196"/>
                          </a:xfrm>
                          <a:custGeom>
                            <a:avLst/>
                            <a:gdLst/>
                            <a:ahLst/>
                            <a:cxnLst/>
                            <a:rect l="0" t="0" r="0" b="0"/>
                            <a:pathLst>
                              <a:path w="4349496" h="12196">
                                <a:moveTo>
                                  <a:pt x="0" y="6098"/>
                                </a:moveTo>
                                <a:lnTo>
                                  <a:pt x="434949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55" style="width:342.48pt;height:0.960297pt;mso-position-horizontal-relative:char;mso-position-vertical-relative:line" coordsize="43494,121">
                <v:shape id="Shape 3354" style="position:absolute;width:43494;height:121;left:0;top:0;" coordsize="4349496,12196" path="m0,6098l4349496,6098">
                  <v:stroke weight="0.960297pt" endcap="flat" joinstyle="miter" miterlimit="1" on="true" color="#000000"/>
                  <v:fill on="false" color="#000000"/>
                </v:shape>
              </v:group>
            </w:pict>
          </mc:Fallback>
        </mc:AlternateContent>
      </w:r>
    </w:p>
    <w:p w:rsidR="0006545D" w:rsidRDefault="00BF3DC4">
      <w:pPr>
        <w:spacing w:after="456" w:line="482" w:lineRule="auto"/>
        <w:ind w:left="29" w:hanging="10"/>
      </w:pPr>
      <w:r>
        <w:rPr>
          <w:sz w:val="26"/>
        </w:rPr>
        <w:t>Name of Patient or Personal Representative</w:t>
      </w:r>
    </w:p>
    <w:p w:rsidR="0006545D" w:rsidRDefault="00BF3DC4">
      <w:pPr>
        <w:spacing w:after="35" w:line="259" w:lineRule="auto"/>
        <w:ind w:left="24"/>
      </w:pPr>
      <w:r>
        <w:rPr>
          <w:noProof/>
          <w:sz w:val="22"/>
        </w:rPr>
        <mc:AlternateContent>
          <mc:Choice Requires="wpg">
            <w:drawing>
              <wp:inline distT="0" distB="0" distL="0" distR="0">
                <wp:extent cx="4346448" cy="12196"/>
                <wp:effectExtent l="0" t="0" r="0" b="0"/>
                <wp:docPr id="3357" name="Group 3357"/>
                <wp:cNvGraphicFramePr/>
                <a:graphic xmlns:a="http://schemas.openxmlformats.org/drawingml/2006/main">
                  <a:graphicData uri="http://schemas.microsoft.com/office/word/2010/wordprocessingGroup">
                    <wpg:wgp>
                      <wpg:cNvGrpSpPr/>
                      <wpg:grpSpPr>
                        <a:xfrm>
                          <a:off x="0" y="0"/>
                          <a:ext cx="4346448" cy="12196"/>
                          <a:chOff x="0" y="0"/>
                          <a:chExt cx="4346448" cy="12196"/>
                        </a:xfrm>
                      </wpg:grpSpPr>
                      <wps:wsp>
                        <wps:cNvPr id="3356" name="Shape 3356"/>
                        <wps:cNvSpPr/>
                        <wps:spPr>
                          <a:xfrm>
                            <a:off x="0" y="0"/>
                            <a:ext cx="4346448" cy="12196"/>
                          </a:xfrm>
                          <a:custGeom>
                            <a:avLst/>
                            <a:gdLst/>
                            <a:ahLst/>
                            <a:cxnLst/>
                            <a:rect l="0" t="0" r="0" b="0"/>
                            <a:pathLst>
                              <a:path w="4346448" h="12196">
                                <a:moveTo>
                                  <a:pt x="0" y="6098"/>
                                </a:moveTo>
                                <a:lnTo>
                                  <a:pt x="434644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57" style="width:342.24pt;height:0.960327pt;mso-position-horizontal-relative:char;mso-position-vertical-relative:line" coordsize="43464,121">
                <v:shape id="Shape 3356" style="position:absolute;width:43464;height:121;left:0;top:0;" coordsize="4346448,12196" path="m0,6098l4346448,6098">
                  <v:stroke weight="0.960327pt" endcap="flat" joinstyle="miter" miterlimit="1" on="true" color="#000000"/>
                  <v:fill on="false" color="#000000"/>
                </v:shape>
              </v:group>
            </w:pict>
          </mc:Fallback>
        </mc:AlternateContent>
      </w:r>
    </w:p>
    <w:p w:rsidR="0006545D" w:rsidRDefault="00BF3DC4">
      <w:pPr>
        <w:ind w:left="-1"/>
      </w:pPr>
      <w:r>
        <w:t>Description of Personal Representative's Authority</w:t>
      </w:r>
    </w:p>
    <w:sectPr w:rsidR="0006545D">
      <w:pgSz w:w="12240" w:h="15840"/>
      <w:pgMar w:top="1440" w:right="1757" w:bottom="1440" w:left="18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5D"/>
    <w:rsid w:val="0006545D"/>
    <w:rsid w:val="00BF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16301-5595-46E5-A13D-C15F300C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6" w:line="216" w:lineRule="auto"/>
      <w:ind w:left="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Winkler</dc:creator>
  <cp:keywords/>
  <cp:lastModifiedBy>Michael Winkler</cp:lastModifiedBy>
  <cp:revision>2</cp:revision>
  <dcterms:created xsi:type="dcterms:W3CDTF">2016-12-05T03:03:00Z</dcterms:created>
  <dcterms:modified xsi:type="dcterms:W3CDTF">2016-12-05T03:03:00Z</dcterms:modified>
</cp:coreProperties>
</file>